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87" w:rsidRPr="00B91187" w:rsidRDefault="00B91187" w:rsidP="00B91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Mẫu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biểu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MB03a</w:t>
      </w:r>
    </w:p>
    <w:p w:rsidR="00B91187" w:rsidRPr="00B91187" w:rsidRDefault="00B91187" w:rsidP="00B91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87">
        <w:rPr>
          <w:rFonts w:ascii="Times New Roman" w:hAnsi="Times New Roman" w:cs="Times New Roman"/>
          <w:b/>
          <w:sz w:val="24"/>
          <w:szCs w:val="24"/>
        </w:rPr>
        <w:t>GIẤY THÔNG BÁO &amp; YÊU CẦU BỒI THƯỜNG</w:t>
      </w:r>
    </w:p>
    <w:p w:rsidR="00B91187" w:rsidRPr="00B91187" w:rsidRDefault="00B91187" w:rsidP="00B91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87">
        <w:rPr>
          <w:rFonts w:ascii="Times New Roman" w:hAnsi="Times New Roman" w:cs="Times New Roman"/>
          <w:b/>
          <w:sz w:val="24"/>
          <w:szCs w:val="24"/>
        </w:rPr>
        <w:t>BẢO HIỂM THẺ THANH TOÁN</w:t>
      </w:r>
    </w:p>
    <w:p w:rsidR="00B91187" w:rsidRPr="00B91187" w:rsidRDefault="00B91187" w:rsidP="00B91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Kính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>: TỔNG CÔNG TY CỔ PHẦN BẢO HIỂM TOÀN CẦU (GIC)</w:t>
      </w:r>
    </w:p>
    <w:p w:rsidR="00B91187" w:rsidRPr="00B91187" w:rsidRDefault="00B91187" w:rsidP="00B91187">
      <w:pPr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187" w:rsidRPr="00B91187" w:rsidRDefault="00B91187" w:rsidP="00B91187">
      <w:pPr>
        <w:rPr>
          <w:rFonts w:ascii="Times New Roman" w:hAnsi="Times New Roman" w:cs="Times New Roman"/>
          <w:b/>
          <w:sz w:val="24"/>
          <w:szCs w:val="24"/>
        </w:rPr>
      </w:pPr>
      <w:r w:rsidRPr="00B91187">
        <w:rPr>
          <w:rFonts w:ascii="Times New Roman" w:hAnsi="Times New Roman" w:cs="Times New Roman"/>
          <w:b/>
          <w:sz w:val="24"/>
          <w:szCs w:val="24"/>
        </w:rPr>
        <w:t>THÔNG TIN CHỦ HỢP ĐỒNG/ NGƯỜI ĐƯỢC BẢO HIỂM</w:t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: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: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: 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: 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: 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 xml:space="preserve">Fax: 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 xml:space="preserve">Email: 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: 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rPr>
          <w:rFonts w:ascii="Times New Roman" w:hAnsi="Times New Roman" w:cs="Times New Roman"/>
          <w:b/>
          <w:sz w:val="24"/>
          <w:szCs w:val="24"/>
        </w:rPr>
      </w:pPr>
      <w:r w:rsidRPr="00B91187">
        <w:rPr>
          <w:rFonts w:ascii="Times New Roman" w:hAnsi="Times New Roman" w:cs="Times New Roman"/>
          <w:b/>
          <w:sz w:val="24"/>
          <w:szCs w:val="24"/>
        </w:rPr>
        <w:t>THÔNG TIN THANH TOÁN (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nghị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tiền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bồi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thường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vào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tài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khoản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>)</w:t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TK: 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(VND): 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18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C95328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: 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b/>
          <w:sz w:val="24"/>
          <w:szCs w:val="24"/>
        </w:rPr>
        <w:t>ĐỀ NGHỊ BỒI THƯỜNG TỔN THẤT DO (√)</w:t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 xml:space="preserve"> Tai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.</w:t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 xml:space="preserve">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lận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cắp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.</w:t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 xml:space="preserve">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Tấn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cướp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ATM.</w:t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 xml:space="preserve">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cắp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.</w:t>
      </w:r>
    </w:p>
    <w:p w:rsidR="00B91187" w:rsidRPr="00B91187" w:rsidRDefault="00B91187" w:rsidP="00B91187">
      <w:pPr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b/>
          <w:sz w:val="24"/>
          <w:szCs w:val="24"/>
        </w:rPr>
        <w:t>CHI TIẾT SỰ CỐ TAI NẠN CÁ NHÂN KHI DU LỊCH QUỐC TẾ:</w:t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Chuyến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ATM:</w:t>
      </w:r>
      <w:r w:rsidRPr="00B9118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B91187">
        <w:rPr>
          <w:rFonts w:ascii="Times New Roman" w:hAnsi="Times New Roman" w:cs="Times New Roman"/>
          <w:sz w:val="24"/>
          <w:szCs w:val="24"/>
        </w:rPr>
        <w:t xml:space="preserve">ếu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)?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chuyến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:</w:t>
      </w:r>
      <w:r w:rsidRPr="00B9118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187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: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187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):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ý: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Đính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.</w:t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B91187">
        <w:rPr>
          <w:rFonts w:ascii="Times New Roman" w:hAnsi="Times New Roman" w:cs="Times New Roman"/>
          <w:b/>
          <w:sz w:val="24"/>
          <w:szCs w:val="24"/>
        </w:rPr>
        <w:t>CHI TIẾT SỰ CỐ LIÊN QUAN ĐẾN THẺ:</w:t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: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: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: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Miêu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187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):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: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: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: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đồn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: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?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 xml:space="preserve">Nếu do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tấn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cướp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ATM,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cướp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:</w:t>
      </w:r>
      <w:r w:rsidRPr="00B91187"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1187">
        <w:rPr>
          <w:rFonts w:ascii="Times New Roman" w:hAnsi="Times New Roman" w:cs="Times New Roman"/>
          <w:sz w:val="24"/>
          <w:szCs w:val="24"/>
        </w:rPr>
        <w:t>loại</w:t>
      </w:r>
      <w:proofErr w:type="spellEnd"/>
      <w:proofErr w:type="gram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?:</w:t>
      </w:r>
    </w:p>
    <w:p w:rsidR="00B91187" w:rsidRPr="00B91187" w:rsidRDefault="00B91187" w:rsidP="00B91187">
      <w:pPr>
        <w:tabs>
          <w:tab w:val="left" w:pos="1710"/>
          <w:tab w:val="left" w:pos="3510"/>
          <w:tab w:val="left" w:pos="54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>□ VND</w:t>
      </w:r>
      <w:r>
        <w:rPr>
          <w:rFonts w:ascii="Times New Roman" w:hAnsi="Times New Roman" w:cs="Times New Roman"/>
          <w:sz w:val="24"/>
          <w:szCs w:val="24"/>
        </w:rPr>
        <w:t xml:space="preserve"> 50,000</w:t>
      </w:r>
      <w:r>
        <w:rPr>
          <w:rFonts w:ascii="Times New Roman" w:hAnsi="Times New Roman" w:cs="Times New Roman"/>
          <w:sz w:val="24"/>
          <w:szCs w:val="24"/>
        </w:rPr>
        <w:tab/>
      </w:r>
      <w:r w:rsidRPr="00B91187">
        <w:rPr>
          <w:rFonts w:ascii="Times New Roman" w:hAnsi="Times New Roman" w:cs="Times New Roman"/>
          <w:sz w:val="24"/>
          <w:szCs w:val="24"/>
        </w:rPr>
        <w:t>□ VND 100,000</w:t>
      </w:r>
      <w:r w:rsidRPr="00B91187">
        <w:rPr>
          <w:rFonts w:ascii="Times New Roman" w:hAnsi="Times New Roman" w:cs="Times New Roman"/>
          <w:sz w:val="24"/>
          <w:szCs w:val="24"/>
        </w:rPr>
        <w:tab/>
        <w:t>□ VND 200,000</w:t>
      </w:r>
      <w:r w:rsidRPr="00B91187">
        <w:rPr>
          <w:rFonts w:ascii="Times New Roman" w:hAnsi="Times New Roman" w:cs="Times New Roman"/>
          <w:sz w:val="24"/>
          <w:szCs w:val="24"/>
        </w:rPr>
        <w:tab/>
        <w:t>□ VND 500,000</w:t>
      </w:r>
      <w:r w:rsidRPr="00B91187">
        <w:rPr>
          <w:rFonts w:ascii="Times New Roman" w:hAnsi="Times New Roman" w:cs="Times New Roman"/>
          <w:sz w:val="24"/>
          <w:szCs w:val="24"/>
        </w:rPr>
        <w:tab/>
        <w:t xml:space="preserve">□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tệ</w:t>
      </w:r>
      <w:proofErr w:type="spellEnd"/>
    </w:p>
    <w:p w:rsid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r w:rsidRPr="00B91187">
        <w:rPr>
          <w:rFonts w:ascii="Times New Roman" w:hAnsi="Times New Roman" w:cs="Times New Roman"/>
          <w:sz w:val="24"/>
          <w:szCs w:val="24"/>
        </w:rPr>
        <w:t xml:space="preserve">Nếu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giầy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B911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760"/>
        <w:gridCol w:w="2760"/>
        <w:gridCol w:w="2760"/>
      </w:tblGrid>
      <w:tr w:rsidR="00B91187" w:rsidTr="00B91187">
        <w:tc>
          <w:tcPr>
            <w:tcW w:w="895" w:type="dxa"/>
          </w:tcPr>
          <w:p w:rsidR="00B91187" w:rsidRP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760" w:type="dxa"/>
          </w:tcPr>
          <w:p w:rsidR="00B91187" w:rsidRP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>giấy</w:t>
            </w:r>
            <w:proofErr w:type="spellEnd"/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>tờ</w:t>
            </w:r>
            <w:proofErr w:type="spellEnd"/>
          </w:p>
        </w:tc>
        <w:tc>
          <w:tcPr>
            <w:tcW w:w="2760" w:type="dxa"/>
          </w:tcPr>
          <w:p w:rsidR="00B91187" w:rsidRP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 </w:t>
            </w:r>
            <w:proofErr w:type="spellStart"/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>phí</w:t>
            </w:r>
            <w:proofErr w:type="spellEnd"/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2760" w:type="dxa"/>
          </w:tcPr>
          <w:p w:rsidR="00B91187" w:rsidRP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>Nơi</w:t>
            </w:r>
            <w:proofErr w:type="spellEnd"/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187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</w:p>
        </w:tc>
      </w:tr>
      <w:tr w:rsidR="00B91187" w:rsidTr="00B91187">
        <w:tc>
          <w:tcPr>
            <w:tcW w:w="895" w:type="dxa"/>
          </w:tcPr>
          <w:p w:rsid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87" w:rsidTr="00B91187">
        <w:tc>
          <w:tcPr>
            <w:tcW w:w="895" w:type="dxa"/>
          </w:tcPr>
          <w:p w:rsid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87" w:rsidTr="00B91187">
        <w:tc>
          <w:tcPr>
            <w:tcW w:w="895" w:type="dxa"/>
          </w:tcPr>
          <w:p w:rsid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91187" w:rsidRDefault="00B91187" w:rsidP="00B91187">
            <w:pPr>
              <w:tabs>
                <w:tab w:val="left" w:leader="dot" w:pos="9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cam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kết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tiết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đây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đúng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thực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từng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tiết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ý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rằng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gian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lận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khiếu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nại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sai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giấu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diếm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che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đậy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thực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tế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bảo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hiểm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sẽ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mất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hiệu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lực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mọi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quyền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lợi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91187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proofErr w:type="gram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bảo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hiểm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khiếu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nại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hiện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khiếu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nại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tương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lai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sẽ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bị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tước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i/>
          <w:sz w:val="24"/>
          <w:szCs w:val="24"/>
        </w:rPr>
        <w:t>bỏ</w:t>
      </w:r>
      <w:proofErr w:type="spellEnd"/>
      <w:r w:rsidRPr="00B91187">
        <w:rPr>
          <w:rFonts w:ascii="Times New Roman" w:hAnsi="Times New Roman" w:cs="Times New Roman"/>
          <w:i/>
          <w:sz w:val="24"/>
          <w:szCs w:val="24"/>
        </w:rPr>
        <w:t>.</w:t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B91187" w:rsidRPr="00B91187" w:rsidRDefault="00B91187" w:rsidP="00B91187">
      <w:pPr>
        <w:tabs>
          <w:tab w:val="left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bảo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hiểm</w:t>
      </w:r>
      <w:bookmarkStart w:id="0" w:name="_GoBack"/>
      <w:bookmarkEnd w:id="0"/>
      <w:proofErr w:type="spellEnd"/>
    </w:p>
    <w:sectPr w:rsidR="00B91187" w:rsidRPr="00B91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87"/>
    <w:rsid w:val="00341DF3"/>
    <w:rsid w:val="00B91187"/>
    <w:rsid w:val="00D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BC7CC-1FF2-4A42-87D9-D8278E4A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Quoc Cuong</dc:creator>
  <cp:keywords/>
  <dc:description/>
  <cp:lastModifiedBy>Hoang Quoc Cuong</cp:lastModifiedBy>
  <cp:revision>1</cp:revision>
  <dcterms:created xsi:type="dcterms:W3CDTF">2017-06-15T15:29:00Z</dcterms:created>
  <dcterms:modified xsi:type="dcterms:W3CDTF">2017-06-15T15:34:00Z</dcterms:modified>
</cp:coreProperties>
</file>